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Control the volume on your Beltone myPAL Mic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86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