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Control the volume on your Beltone myPAL Micr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86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