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How to clean Beltone Imagine custom hearing aids _ Beltone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[NO AUDIO]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28786396-6191.docx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